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4E" w:rsidRPr="007242F7" w:rsidRDefault="005B3F4E" w:rsidP="005B3F4E">
      <w:pPr>
        <w:ind w:firstLine="709"/>
        <w:jc w:val="right"/>
        <w:rPr>
          <w:rFonts w:eastAsiaTheme="minorEastAsia"/>
          <w:b/>
          <w:sz w:val="28"/>
          <w:szCs w:val="28"/>
        </w:rPr>
      </w:pPr>
      <w:r w:rsidRPr="007242F7">
        <w:rPr>
          <w:rFonts w:eastAsiaTheme="minorEastAsia"/>
          <w:b/>
          <w:sz w:val="28"/>
          <w:szCs w:val="28"/>
        </w:rPr>
        <w:t>ПРИЛОЖЕНИЕ 1</w:t>
      </w:r>
    </w:p>
    <w:p w:rsidR="005B3F4E" w:rsidRPr="007242F7" w:rsidRDefault="005B3F4E" w:rsidP="005B3F4E">
      <w:pPr>
        <w:ind w:firstLine="709"/>
        <w:jc w:val="center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center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ЗАЯВКА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ФИО _______________________________________________________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Район, город, школа, класс</w:t>
      </w:r>
      <w:r w:rsidRPr="007242F7">
        <w:rPr>
          <w:rFonts w:eastAsiaTheme="minorEastAsia"/>
          <w:sz w:val="28"/>
          <w:szCs w:val="28"/>
        </w:rPr>
        <w:t xml:space="preserve"> _____________________________________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____________________________________________________________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Руководитель </w:t>
      </w:r>
      <w:r w:rsidRPr="007242F7">
        <w:rPr>
          <w:rFonts w:eastAsiaTheme="minorEastAsia"/>
          <w:sz w:val="28"/>
          <w:szCs w:val="28"/>
        </w:rPr>
        <w:t>_________________________________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Контактные данные (e-mail, телефон) ___________________________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_____________________________________________________________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Тема доклада _________________________________________________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_____________________________________________________________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Секция ______________________________________________________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Краткая аннотация статьи: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_________________________________________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____________________________________________________________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_____________________________________________________________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_____________________________________________________________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t>_____________________________________________________________</w:t>
      </w:r>
    </w:p>
    <w:p w:rsidR="005B3F4E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</w:t>
      </w:r>
    </w:p>
    <w:p w:rsidR="005B3F4E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</w:t>
      </w:r>
    </w:p>
    <w:p w:rsidR="005B3F4E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Pr="003305AF" w:rsidRDefault="005B3F4E" w:rsidP="005B3F4E">
      <w:pPr>
        <w:ind w:left="709"/>
        <w:jc w:val="both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 xml:space="preserve">   </w:t>
      </w:r>
      <w:r w:rsidRPr="003305AF">
        <w:rPr>
          <w:rFonts w:eastAsiaTheme="minorEastAsia"/>
          <w:sz w:val="28"/>
          <w:szCs w:val="28"/>
          <w:u w:val="single"/>
        </w:rPr>
        <w:t>Презентация есть (нет)</w:t>
      </w:r>
      <w:r>
        <w:rPr>
          <w:rFonts w:eastAsiaTheme="minorEastAsia"/>
          <w:sz w:val="28"/>
          <w:szCs w:val="28"/>
          <w:u w:val="single"/>
        </w:rPr>
        <w:t xml:space="preserve">       </w:t>
      </w:r>
    </w:p>
    <w:p w:rsidR="005B3F4E" w:rsidRPr="007242F7" w:rsidRDefault="005B3F4E" w:rsidP="005B3F4E">
      <w:pPr>
        <w:jc w:val="both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sz w:val="28"/>
          <w:szCs w:val="28"/>
        </w:rPr>
        <w:br w:type="page"/>
      </w:r>
    </w:p>
    <w:p w:rsidR="005B3F4E" w:rsidRPr="007242F7" w:rsidRDefault="005B3F4E" w:rsidP="005B3F4E">
      <w:pPr>
        <w:ind w:firstLine="709"/>
        <w:jc w:val="right"/>
        <w:rPr>
          <w:rFonts w:eastAsiaTheme="minorEastAsia"/>
          <w:b/>
          <w:sz w:val="28"/>
          <w:szCs w:val="28"/>
        </w:rPr>
      </w:pPr>
      <w:r w:rsidRPr="007242F7">
        <w:rPr>
          <w:rFonts w:eastAsiaTheme="minorEastAsia"/>
          <w:b/>
          <w:sz w:val="28"/>
          <w:szCs w:val="28"/>
        </w:rPr>
        <w:lastRenderedPageBreak/>
        <w:t>ПРИЛОЖЕНИЕ 2</w:t>
      </w:r>
    </w:p>
    <w:p w:rsidR="005B3F4E" w:rsidRPr="007242F7" w:rsidRDefault="005B3F4E" w:rsidP="005B3F4E">
      <w:pPr>
        <w:ind w:firstLine="709"/>
        <w:jc w:val="both"/>
        <w:rPr>
          <w:rFonts w:eastAsiaTheme="minorEastAsia"/>
          <w:sz w:val="28"/>
          <w:szCs w:val="28"/>
        </w:rPr>
      </w:pPr>
    </w:p>
    <w:p w:rsidR="005B3F4E" w:rsidRDefault="005B3F4E" w:rsidP="005B3F4E">
      <w:pPr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ОБРАЗЕЦ ОФОРМЛЕНИЯ СТАТЬИ</w:t>
      </w:r>
    </w:p>
    <w:p w:rsidR="005B3F4E" w:rsidRDefault="005B3F4E" w:rsidP="005B3F4E">
      <w:pPr>
        <w:ind w:firstLine="709"/>
        <w:jc w:val="center"/>
        <w:rPr>
          <w:rFonts w:eastAsiaTheme="minorEastAsia"/>
          <w:sz w:val="28"/>
          <w:szCs w:val="28"/>
        </w:rPr>
      </w:pPr>
    </w:p>
    <w:p w:rsidR="005B3F4E" w:rsidRPr="007C3892" w:rsidRDefault="005B3F4E" w:rsidP="005B3F4E">
      <w:pPr>
        <w:jc w:val="both"/>
        <w:rPr>
          <w:b/>
        </w:rPr>
      </w:pPr>
      <w:r w:rsidRPr="007C3892">
        <w:rPr>
          <w:b/>
        </w:rPr>
        <w:t>УДК 792.03</w:t>
      </w:r>
    </w:p>
    <w:p w:rsidR="005B3F4E" w:rsidRPr="007C3892" w:rsidRDefault="005B3F4E" w:rsidP="005B3F4E"/>
    <w:p w:rsidR="005B3F4E" w:rsidRDefault="005B3F4E" w:rsidP="005B3F4E">
      <w:pPr>
        <w:jc w:val="center"/>
        <w:rPr>
          <w:b/>
        </w:rPr>
      </w:pPr>
      <w:r w:rsidRPr="007C3892">
        <w:rPr>
          <w:b/>
        </w:rPr>
        <w:t>МУЗЕЙНАЯ ДЕЯТЕЛЬНОСТЬ В ФОТОДОКУМЕНТАХ В. П. ЕРМОЛАЕВА И Н. М. БОГАТЫРЕВА</w:t>
      </w:r>
      <w:r>
        <w:rPr>
          <w:b/>
        </w:rPr>
        <w:t>.</w:t>
      </w:r>
    </w:p>
    <w:p w:rsidR="005B3F4E" w:rsidRDefault="005B3F4E" w:rsidP="005B3F4E">
      <w:pPr>
        <w:jc w:val="center"/>
        <w:rPr>
          <w:b/>
        </w:rPr>
      </w:pPr>
    </w:p>
    <w:p w:rsidR="005B3F4E" w:rsidRPr="00D5047A" w:rsidRDefault="005B3F4E" w:rsidP="005B3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5047A">
        <w:rPr>
          <w:b/>
          <w:sz w:val="28"/>
          <w:szCs w:val="28"/>
        </w:rPr>
        <w:t>екст</w:t>
      </w:r>
      <w:r>
        <w:rPr>
          <w:b/>
          <w:sz w:val="28"/>
          <w:szCs w:val="28"/>
        </w:rPr>
        <w:t>…</w:t>
      </w:r>
    </w:p>
    <w:p w:rsidR="005B3F4E" w:rsidRPr="007C3892" w:rsidRDefault="005B3F4E" w:rsidP="005B3F4E">
      <w:pPr>
        <w:jc w:val="center"/>
        <w:rPr>
          <w:b/>
        </w:rPr>
      </w:pPr>
    </w:p>
    <w:p w:rsidR="005B3F4E" w:rsidRPr="007C3892" w:rsidRDefault="005B3F4E" w:rsidP="005B3F4E">
      <w:pPr>
        <w:ind w:firstLine="708"/>
        <w:jc w:val="both"/>
        <w:rPr>
          <w:b/>
        </w:rPr>
      </w:pPr>
      <w:r w:rsidRPr="007C3892">
        <w:rPr>
          <w:b/>
        </w:rPr>
        <w:t>Список литературы:</w:t>
      </w:r>
    </w:p>
    <w:p w:rsidR="005B3F4E" w:rsidRPr="007C3892" w:rsidRDefault="005B3F4E" w:rsidP="005B3F4E">
      <w:pPr>
        <w:ind w:firstLine="708"/>
        <w:jc w:val="both"/>
      </w:pPr>
      <w:r w:rsidRPr="007C3892">
        <w:rPr>
          <w:i/>
        </w:rPr>
        <w:t>Дугар-Сюрюн А. М.</w:t>
      </w:r>
      <w:r w:rsidRPr="007C3892">
        <w:t xml:space="preserve"> История Республики Тыва в архивных фотодокументах очевидца В.П. Ермолаева // Первые респ</w:t>
      </w:r>
      <w:r>
        <w:t>убликанские Ермолаевские чтения (9-10 октября 2012 г.). Кызыл</w:t>
      </w:r>
      <w:r w:rsidRPr="007C3892">
        <w:t>, 2013. С. 18-21.</w:t>
      </w:r>
    </w:p>
    <w:p w:rsidR="005B3F4E" w:rsidRPr="007C3892" w:rsidRDefault="005B3F4E" w:rsidP="005B3F4E">
      <w:pPr>
        <w:ind w:firstLine="708"/>
        <w:jc w:val="both"/>
      </w:pPr>
      <w:r w:rsidRPr="007C3892">
        <w:rPr>
          <w:i/>
        </w:rPr>
        <w:t>Дыртык-оол А. О.</w:t>
      </w:r>
      <w:r w:rsidRPr="007C3892">
        <w:t xml:space="preserve"> История музейного дела в Туве (1920-1940-е годы). Кызыл: КЦО «Аныяк», 2007. 84 с.</w:t>
      </w:r>
    </w:p>
    <w:p w:rsidR="005B3F4E" w:rsidRPr="00CE4D49" w:rsidRDefault="005B3F4E" w:rsidP="005B3F4E">
      <w:pPr>
        <w:ind w:firstLine="708"/>
        <w:jc w:val="both"/>
      </w:pPr>
      <w:r w:rsidRPr="007C3892">
        <w:rPr>
          <w:i/>
        </w:rPr>
        <w:t>Мунге Б. В.</w:t>
      </w:r>
      <w:r w:rsidRPr="007C3892">
        <w:t xml:space="preserve"> Фотографии В.П. Ермолаева в фондах Государственного архива Республики Тыва: состав и использование // </w:t>
      </w:r>
      <w:r>
        <w:t>Ермолаевские чтения: м</w:t>
      </w:r>
      <w:r w:rsidRPr="007C3892">
        <w:t xml:space="preserve">атериалы </w:t>
      </w:r>
      <w:r w:rsidRPr="007C3892">
        <w:rPr>
          <w:lang w:val="en-US"/>
        </w:rPr>
        <w:t>III</w:t>
      </w:r>
      <w:r w:rsidRPr="007C3892">
        <w:t xml:space="preserve"> научно-практической конференции с междунаро</w:t>
      </w:r>
      <w:r>
        <w:t>дным участием (23-25 мая 2019). Кызыл, 2019. С</w:t>
      </w:r>
      <w:r w:rsidRPr="007C3892">
        <w:t>. 153-156.</w:t>
      </w:r>
      <w:r>
        <w:t xml:space="preserve"> </w:t>
      </w:r>
      <w:r w:rsidRPr="00CE4D49">
        <w:t xml:space="preserve">DOI: </w:t>
      </w:r>
      <w:r w:rsidRPr="00CE4D49">
        <w:rPr>
          <w:shd w:val="clear" w:color="auto" w:fill="FFFFFF"/>
        </w:rPr>
        <w:t>https://www.doi.org/</w:t>
      </w:r>
      <w:r w:rsidRPr="00CE4D49">
        <w:t>10.24412/2686-9624-2019-153-156</w:t>
      </w:r>
    </w:p>
    <w:p w:rsidR="005B3F4E" w:rsidRPr="007C3892" w:rsidRDefault="005B3F4E" w:rsidP="005B3F4E">
      <w:pPr>
        <w:ind w:firstLine="708"/>
        <w:jc w:val="both"/>
      </w:pPr>
      <w:r w:rsidRPr="007C3892">
        <w:rPr>
          <w:i/>
        </w:rPr>
        <w:t>Ооржак Ш. Д.</w:t>
      </w:r>
      <w:r w:rsidRPr="007C3892">
        <w:t xml:space="preserve"> Первая национальная школа города Кызыла в фотографиях В.</w:t>
      </w:r>
      <w:r>
        <w:t xml:space="preserve"> </w:t>
      </w:r>
      <w:r w:rsidRPr="007C3892">
        <w:t>П. Ермолаева // Первые республиканские Ерм</w:t>
      </w:r>
      <w:r>
        <w:t>олаевские краеведческие чтения. Кызыл</w:t>
      </w:r>
      <w:r w:rsidRPr="007C3892">
        <w:t>, 2013. С. 60-61.</w:t>
      </w:r>
    </w:p>
    <w:p w:rsidR="005B3F4E" w:rsidRPr="007C3892" w:rsidRDefault="005B3F4E" w:rsidP="005B3F4E">
      <w:pPr>
        <w:ind w:firstLine="708"/>
        <w:jc w:val="both"/>
      </w:pPr>
      <w:r w:rsidRPr="007C3892">
        <w:rPr>
          <w:i/>
        </w:rPr>
        <w:t>Ооржак А. М.</w:t>
      </w:r>
      <w:r w:rsidRPr="007C3892">
        <w:t xml:space="preserve"> Фотоматериалы об участии Тувы в Великой Отечественной войне 1941-1945 гг. в фондах Национального музея Республики Тыва // Наследие народов Центральной Азии и сопредельных территорий: изучение, сохранение и использование. Ч. </w:t>
      </w:r>
      <w:r w:rsidRPr="007C3892">
        <w:rPr>
          <w:lang w:val="en-US"/>
        </w:rPr>
        <w:t>II</w:t>
      </w:r>
      <w:r w:rsidRPr="007C3892">
        <w:t>. / Материалы Международной научно-практической конференции, посвященной 80-летию основания Национального музея им. Алдан-Маадыр Республики Тыва (9-10 сентября 2009 г.). Кызыл: КЦО «Аныяк», 2009. С. 159-161.</w:t>
      </w:r>
    </w:p>
    <w:p w:rsidR="005B3F4E" w:rsidRDefault="005B3F4E" w:rsidP="005B3F4E">
      <w:pPr>
        <w:ind w:firstLine="708"/>
        <w:jc w:val="both"/>
      </w:pPr>
      <w:r w:rsidRPr="007C3892">
        <w:rPr>
          <w:i/>
        </w:rPr>
        <w:t>Тулуш С. С.</w:t>
      </w:r>
      <w:r w:rsidRPr="007C3892">
        <w:t xml:space="preserve"> Народное образование Тувы в фотографиях В.П. Ермолаева // Первые республиканские Ерм</w:t>
      </w:r>
      <w:r>
        <w:t>олаевские краеведческие чтения. Кызыл</w:t>
      </w:r>
      <w:r w:rsidRPr="007C3892">
        <w:t>, 2013. С. 48-51.</w:t>
      </w:r>
    </w:p>
    <w:p w:rsidR="005B3F4E" w:rsidRDefault="005B3F4E" w:rsidP="005B3F4E">
      <w:pPr>
        <w:ind w:firstLine="708"/>
        <w:jc w:val="both"/>
      </w:pPr>
    </w:p>
    <w:p w:rsidR="005B3F4E" w:rsidRPr="007C3892" w:rsidRDefault="005B3F4E" w:rsidP="005B3F4E">
      <w:pPr>
        <w:ind w:firstLine="708"/>
        <w:jc w:val="both"/>
      </w:pPr>
    </w:p>
    <w:p w:rsidR="005B3F4E" w:rsidRPr="007C3892" w:rsidRDefault="005B3F4E" w:rsidP="005B3F4E">
      <w:pPr>
        <w:ind w:firstLine="708"/>
        <w:jc w:val="both"/>
      </w:pPr>
    </w:p>
    <w:p w:rsidR="005B3F4E" w:rsidRDefault="005B3F4E" w:rsidP="005B3F4E">
      <w:pPr>
        <w:ind w:firstLine="708"/>
        <w:jc w:val="both"/>
      </w:pPr>
      <w:r>
        <w:t>ДАННЫЕ ОБ АВТОРЕ</w:t>
      </w:r>
    </w:p>
    <w:p w:rsidR="005B3F4E" w:rsidRPr="007C3892" w:rsidRDefault="005B3F4E" w:rsidP="005B3F4E">
      <w:pPr>
        <w:ind w:firstLine="708"/>
        <w:jc w:val="both"/>
      </w:pPr>
    </w:p>
    <w:p w:rsidR="005B3F4E" w:rsidRPr="007C3892" w:rsidRDefault="005B3F4E" w:rsidP="005B3F4E">
      <w:pPr>
        <w:ind w:firstLine="709"/>
        <w:rPr>
          <w:lang w:val="en-US"/>
        </w:rPr>
      </w:pPr>
      <w:r w:rsidRPr="007C3892">
        <w:rPr>
          <w:lang w:val="en-US"/>
        </w:rPr>
        <w:t>INFORMATION ABOUT THE AUTOR:</w:t>
      </w:r>
    </w:p>
    <w:p w:rsidR="005B3F4E" w:rsidRDefault="005B3F4E" w:rsidP="005B3F4E">
      <w:pPr>
        <w:ind w:firstLine="709"/>
        <w:jc w:val="right"/>
        <w:rPr>
          <w:rFonts w:eastAsiaTheme="minorEastAsia"/>
          <w:b/>
          <w:sz w:val="28"/>
          <w:szCs w:val="28"/>
        </w:rPr>
      </w:pPr>
    </w:p>
    <w:p w:rsidR="005B3F4E" w:rsidRDefault="005B3F4E" w:rsidP="005B3F4E">
      <w:pPr>
        <w:ind w:firstLine="709"/>
        <w:jc w:val="right"/>
        <w:rPr>
          <w:rFonts w:eastAsiaTheme="minorEastAsia"/>
          <w:b/>
          <w:sz w:val="28"/>
          <w:szCs w:val="28"/>
        </w:rPr>
      </w:pPr>
    </w:p>
    <w:p w:rsidR="005B3F4E" w:rsidRDefault="005B3F4E" w:rsidP="005B3F4E">
      <w:pPr>
        <w:ind w:firstLine="709"/>
        <w:jc w:val="right"/>
        <w:rPr>
          <w:rFonts w:eastAsiaTheme="minorEastAsia"/>
          <w:b/>
          <w:sz w:val="28"/>
          <w:szCs w:val="28"/>
        </w:rPr>
      </w:pPr>
    </w:p>
    <w:p w:rsidR="005B3F4E" w:rsidRPr="00B728BB" w:rsidRDefault="005B3F4E" w:rsidP="005B3F4E">
      <w:pPr>
        <w:ind w:firstLine="709"/>
        <w:jc w:val="right"/>
        <w:rPr>
          <w:rFonts w:eastAsiaTheme="minorEastAsia"/>
          <w:sz w:val="28"/>
          <w:szCs w:val="28"/>
        </w:rPr>
      </w:pPr>
      <w:r w:rsidRPr="007242F7">
        <w:rPr>
          <w:rFonts w:eastAsiaTheme="minorEastAsia"/>
          <w:b/>
          <w:sz w:val="28"/>
          <w:szCs w:val="28"/>
        </w:rPr>
        <w:t>Оргкомитет</w:t>
      </w:r>
    </w:p>
    <w:p w:rsidR="00BD5C63" w:rsidRDefault="00BD5C63">
      <w:bookmarkStart w:id="0" w:name="_GoBack"/>
      <w:bookmarkEnd w:id="0"/>
    </w:p>
    <w:sectPr w:rsidR="00BD5C63" w:rsidSect="005B3F4E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85"/>
    <w:rsid w:val="002B1085"/>
    <w:rsid w:val="005B3F4E"/>
    <w:rsid w:val="00B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E012-2E87-4A62-A102-CFCF1CE0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2022-10-24T09:10:00Z</dcterms:created>
  <dcterms:modified xsi:type="dcterms:W3CDTF">2022-10-24T09:10:00Z</dcterms:modified>
</cp:coreProperties>
</file>